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E3" w:rsidRPr="00EA6EC1" w:rsidRDefault="004B62E3" w:rsidP="003636DA">
      <w:pPr>
        <w:pStyle w:val="a3"/>
        <w:jc w:val="center"/>
        <w:rPr>
          <w:rFonts w:ascii="Times New Roman" w:hAnsi="Times New Roman"/>
          <w:b/>
        </w:rPr>
      </w:pPr>
      <w:r w:rsidRPr="00EA6EC1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средняя общеобразовательная школа № 67 г. Пензы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tbl>
      <w:tblPr>
        <w:tblW w:w="10632" w:type="dxa"/>
        <w:tblInd w:w="-743" w:type="dxa"/>
        <w:tblLook w:val="00A0" w:firstRow="1" w:lastRow="0" w:firstColumn="1" w:lastColumn="0" w:noHBand="0" w:noVBand="0"/>
      </w:tblPr>
      <w:tblGrid>
        <w:gridCol w:w="3933"/>
        <w:gridCol w:w="3722"/>
        <w:gridCol w:w="2977"/>
      </w:tblGrid>
      <w:tr w:rsidR="00F028AC" w:rsidTr="00B26325">
        <w:tc>
          <w:tcPr>
            <w:tcW w:w="3933" w:type="dxa"/>
          </w:tcPr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 w:colFirst="0" w:colLast="2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«Утверждаю»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Приказ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238-н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от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.08.2018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Директор МБОУ СОШ №67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И.Ю.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Волчкова</w:t>
            </w:r>
            <w:proofErr w:type="spellEnd"/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Педсовет, протокол № 8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29.08. 2018 г.</w:t>
            </w:r>
          </w:p>
        </w:tc>
        <w:tc>
          <w:tcPr>
            <w:tcW w:w="3722" w:type="dxa"/>
          </w:tcPr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«Согласовано»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Зам.директора</w:t>
            </w:r>
            <w:proofErr w:type="spellEnd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Т.В. Немкова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29.08. 2018г.</w:t>
            </w:r>
          </w:p>
        </w:tc>
        <w:tc>
          <w:tcPr>
            <w:tcW w:w="2977" w:type="dxa"/>
          </w:tcPr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«Рассмотрено»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на заседании МО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протокол № 1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28.08.2018 г.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Председатель МО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F028AC" w:rsidRPr="0010467C" w:rsidRDefault="00F028AC" w:rsidP="0061464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О.Е.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Обушникова</w:t>
            </w:r>
            <w:proofErr w:type="spellEnd"/>
          </w:p>
          <w:p w:rsidR="00F028AC" w:rsidRPr="0010467C" w:rsidRDefault="00F028AC" w:rsidP="0061464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bookmarkEnd w:id="0"/>
    </w:tbl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</w:t>
      </w:r>
      <w:r w:rsidRPr="00980D96">
        <w:rPr>
          <w:rFonts w:ascii="Times New Roman" w:hAnsi="Times New Roman"/>
          <w:b/>
          <w:sz w:val="40"/>
          <w:szCs w:val="40"/>
        </w:rPr>
        <w:t>абочая программа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учебного предмета 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литературное краеведение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для </w:t>
      </w:r>
      <w:r>
        <w:rPr>
          <w:rFonts w:ascii="Times New Roman" w:hAnsi="Times New Roman"/>
          <w:b/>
          <w:sz w:val="40"/>
          <w:szCs w:val="40"/>
        </w:rPr>
        <w:t>6</w:t>
      </w:r>
      <w:r w:rsidRPr="00980D96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228BF" w:rsidRDefault="006228BF" w:rsidP="003636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228BF" w:rsidRDefault="006228BF" w:rsidP="003636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B62E3" w:rsidRPr="00A575EB" w:rsidRDefault="004B62E3" w:rsidP="003636DA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A575EB">
        <w:rPr>
          <w:rFonts w:ascii="Times New Roman" w:hAnsi="Times New Roman"/>
          <w:sz w:val="28"/>
          <w:szCs w:val="28"/>
        </w:rPr>
        <w:t>Количество часов</w:t>
      </w:r>
      <w:r w:rsidRPr="00A575E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34</w:t>
      </w:r>
    </w:p>
    <w:p w:rsidR="004B62E3" w:rsidRPr="00A575EB" w:rsidRDefault="004B62E3" w:rsidP="003636DA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62E3" w:rsidRDefault="004B62E3" w:rsidP="003636D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A575EB">
        <w:rPr>
          <w:rFonts w:ascii="Times New Roman" w:hAnsi="Times New Roman"/>
          <w:sz w:val="28"/>
          <w:szCs w:val="28"/>
        </w:rPr>
        <w:t>Составитель</w:t>
      </w:r>
      <w:r w:rsidR="003A18B8">
        <w:rPr>
          <w:rFonts w:ascii="Times New Roman" w:hAnsi="Times New Roman"/>
          <w:sz w:val="28"/>
          <w:szCs w:val="28"/>
        </w:rPr>
        <w:t xml:space="preserve">: </w:t>
      </w:r>
      <w:r w:rsidR="006228BF">
        <w:rPr>
          <w:rFonts w:ascii="Times New Roman" w:hAnsi="Times New Roman"/>
          <w:sz w:val="28"/>
          <w:szCs w:val="28"/>
        </w:rPr>
        <w:t>Е.Ю.</w:t>
      </w:r>
      <w:r w:rsidR="000B505D">
        <w:rPr>
          <w:rFonts w:ascii="Times New Roman" w:hAnsi="Times New Roman"/>
          <w:sz w:val="28"/>
          <w:szCs w:val="28"/>
        </w:rPr>
        <w:t xml:space="preserve"> </w:t>
      </w:r>
      <w:r w:rsidR="006228BF">
        <w:rPr>
          <w:rFonts w:ascii="Times New Roman" w:hAnsi="Times New Roman"/>
          <w:sz w:val="28"/>
          <w:szCs w:val="28"/>
        </w:rPr>
        <w:t>Ефремова</w:t>
      </w:r>
      <w:r>
        <w:rPr>
          <w:rFonts w:ascii="Times New Roman" w:hAnsi="Times New Roman"/>
          <w:sz w:val="28"/>
          <w:szCs w:val="28"/>
        </w:rPr>
        <w:t>,</w:t>
      </w:r>
    </w:p>
    <w:p w:rsidR="004B62E3" w:rsidRDefault="004B62E3" w:rsidP="003636D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учитель русского языка и</w:t>
      </w:r>
    </w:p>
    <w:p w:rsidR="004B62E3" w:rsidRDefault="004B62E3" w:rsidP="003636DA">
      <w:pPr>
        <w:pStyle w:val="a3"/>
        <w:ind w:left="495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литературы МБОУ СОШ №67</w:t>
      </w: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 Пензы.</w:t>
      </w: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Default="004B62E3" w:rsidP="003636DA">
      <w:pPr>
        <w:pStyle w:val="a3"/>
        <w:rPr>
          <w:rFonts w:ascii="Times New Roman" w:hAnsi="Times New Roman"/>
          <w:sz w:val="28"/>
          <w:szCs w:val="28"/>
        </w:rPr>
      </w:pPr>
    </w:p>
    <w:p w:rsidR="004B62E3" w:rsidRPr="00AF06E6" w:rsidRDefault="004B62E3" w:rsidP="003636D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6228B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201</w:t>
      </w:r>
      <w:r w:rsidR="006228BF">
        <w:rPr>
          <w:rFonts w:ascii="Times New Roman" w:hAnsi="Times New Roman"/>
          <w:sz w:val="24"/>
          <w:szCs w:val="24"/>
        </w:rPr>
        <w:t>9</w:t>
      </w:r>
      <w:r w:rsidRPr="00AF06E6">
        <w:rPr>
          <w:rFonts w:ascii="Times New Roman" w:hAnsi="Times New Roman"/>
          <w:sz w:val="24"/>
          <w:szCs w:val="24"/>
        </w:rPr>
        <w:t xml:space="preserve"> учебный год</w:t>
      </w:r>
    </w:p>
    <w:p w:rsidR="004B62E3" w:rsidRDefault="004B62E3" w:rsidP="003636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B6BFB" w:rsidRPr="001F2FE6" w:rsidRDefault="001B6BFB" w:rsidP="001B6BFB">
      <w:pPr>
        <w:spacing w:before="100" w:beforeAutospacing="1" w:after="100" w:afterAutospacing="1"/>
        <w:ind w:left="284"/>
        <w:jc w:val="center"/>
      </w:pPr>
      <w:r>
        <w:rPr>
          <w:b/>
        </w:rPr>
        <w:lastRenderedPageBreak/>
        <w:t xml:space="preserve">1. </w:t>
      </w:r>
      <w:r w:rsidRPr="001F2FE6">
        <w:rPr>
          <w:b/>
          <w:bCs/>
        </w:rPr>
        <w:t>Планируемые результаты освоения учебного предмета «Литератур</w:t>
      </w:r>
      <w:r>
        <w:rPr>
          <w:b/>
          <w:bCs/>
        </w:rPr>
        <w:t>ное краеведение</w:t>
      </w:r>
      <w:r w:rsidRPr="001F2FE6">
        <w:rPr>
          <w:b/>
          <w:bCs/>
        </w:rPr>
        <w:t>»</w:t>
      </w:r>
    </w:p>
    <w:p w:rsidR="001B6BFB" w:rsidRPr="00B427F1" w:rsidRDefault="001B6BFB" w:rsidP="001B6BFB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7F1">
        <w:rPr>
          <w:rFonts w:ascii="Times New Roman" w:hAnsi="Times New Roman"/>
          <w:b/>
          <w:sz w:val="24"/>
          <w:szCs w:val="24"/>
        </w:rPr>
        <w:t>.</w:t>
      </w:r>
    </w:p>
    <w:p w:rsidR="001B6BFB" w:rsidRPr="00BC1222" w:rsidRDefault="001B6BFB" w:rsidP="001B6BFB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ab/>
        <w:t xml:space="preserve">В результате изучения литературного краеведения </w:t>
      </w:r>
      <w:r>
        <w:rPr>
          <w:rFonts w:ascii="Times New Roman" w:hAnsi="Times New Roman"/>
          <w:sz w:val="24"/>
          <w:szCs w:val="24"/>
        </w:rPr>
        <w:t>обучающийся</w:t>
      </w:r>
      <w:r w:rsidRPr="00B427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научится понимать</w:t>
      </w:r>
      <w:r w:rsidRPr="00BC1222">
        <w:rPr>
          <w:rFonts w:ascii="Times New Roman" w:hAnsi="Times New Roman"/>
          <w:b/>
          <w:sz w:val="24"/>
          <w:szCs w:val="24"/>
        </w:rPr>
        <w:t>:</w:t>
      </w:r>
    </w:p>
    <w:p w:rsidR="001B6BFB" w:rsidRPr="00B427F1" w:rsidRDefault="001B6BFB" w:rsidP="001B6BFB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1B6BFB" w:rsidRDefault="001B6BFB" w:rsidP="001B6BFB">
      <w:pPr>
        <w:numPr>
          <w:ilvl w:val="0"/>
          <w:numId w:val="6"/>
        </w:numPr>
        <w:spacing w:line="360" w:lineRule="auto"/>
        <w:jc w:val="both"/>
      </w:pPr>
      <w:r w:rsidRPr="00B427F1">
        <w:t>содержание</w:t>
      </w:r>
      <w:r>
        <w:t xml:space="preserve"> изученных произведений писателей Пензенского края;</w:t>
      </w:r>
    </w:p>
    <w:p w:rsidR="001B6BFB" w:rsidRPr="00B427F1" w:rsidRDefault="001B6BFB" w:rsidP="001B6BFB">
      <w:pPr>
        <w:numPr>
          <w:ilvl w:val="0"/>
          <w:numId w:val="6"/>
        </w:numPr>
        <w:spacing w:line="360" w:lineRule="auto"/>
        <w:jc w:val="both"/>
      </w:pPr>
      <w:r w:rsidRPr="00B427F1">
        <w:t>основные факты жизни и творческого пути писателей пензенского края;</w:t>
      </w:r>
    </w:p>
    <w:p w:rsidR="001B6BFB" w:rsidRPr="00B427F1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427F1">
        <w:rPr>
          <w:rFonts w:ascii="Times New Roman" w:hAnsi="Times New Roman"/>
          <w:sz w:val="24"/>
          <w:szCs w:val="24"/>
        </w:rPr>
        <w:t>изученные теоретико-литературные понятия.</w:t>
      </w:r>
    </w:p>
    <w:p w:rsidR="001B6BFB" w:rsidRPr="00D8399C" w:rsidRDefault="001B6BFB" w:rsidP="001B6BFB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Получит возможность научиться</w:t>
      </w:r>
      <w:r w:rsidRPr="00D8399C">
        <w:rPr>
          <w:rFonts w:ascii="Times New Roman" w:hAnsi="Times New Roman"/>
          <w:b/>
          <w:sz w:val="24"/>
          <w:szCs w:val="24"/>
        </w:rPr>
        <w:t>:</w:t>
      </w:r>
    </w:p>
    <w:p w:rsidR="001B6BFB" w:rsidRPr="00D05F7D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воспринимать художественный текст;</w:t>
      </w:r>
    </w:p>
    <w:p w:rsidR="001B6BFB" w:rsidRPr="00D05F7D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color w:val="000000"/>
          <w:sz w:val="24"/>
          <w:szCs w:val="24"/>
        </w:rPr>
        <w:t xml:space="preserve">выделять смысловые части художественного текста, </w:t>
      </w:r>
      <w:r w:rsidRPr="00D05F7D">
        <w:rPr>
          <w:rFonts w:ascii="Times New Roman" w:hAnsi="Times New Roman"/>
          <w:sz w:val="24"/>
          <w:szCs w:val="24"/>
        </w:rPr>
        <w:t>составлять план прочитанного;</w:t>
      </w:r>
    </w:p>
    <w:p w:rsidR="001B6BFB" w:rsidRPr="00D05F7D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сопоставлять героев и сюжет произведения;</w:t>
      </w:r>
    </w:p>
    <w:p w:rsidR="001B6BFB" w:rsidRPr="00D05F7D" w:rsidRDefault="001B6BFB" w:rsidP="001B6BFB">
      <w:pPr>
        <w:numPr>
          <w:ilvl w:val="0"/>
          <w:numId w:val="6"/>
        </w:numPr>
        <w:spacing w:line="360" w:lineRule="auto"/>
        <w:jc w:val="both"/>
      </w:pPr>
      <w:r w:rsidRPr="00D05F7D">
        <w:t>определять род и жанр литературного произведения;</w:t>
      </w:r>
    </w:p>
    <w:p w:rsidR="001B6BFB" w:rsidRPr="00D05F7D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выражать свое отношение к прочитанному;</w:t>
      </w:r>
    </w:p>
    <w:p w:rsidR="001B6BFB" w:rsidRPr="00D05F7D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sz w:val="24"/>
          <w:szCs w:val="24"/>
        </w:rPr>
        <w:t>владеть различными видами пересказа (подробным, выборочным, сжатым, от другого лица);</w:t>
      </w:r>
    </w:p>
    <w:p w:rsidR="001B6BFB" w:rsidRPr="00D05F7D" w:rsidRDefault="001B6BFB" w:rsidP="001B6BFB">
      <w:pPr>
        <w:numPr>
          <w:ilvl w:val="0"/>
          <w:numId w:val="6"/>
        </w:numPr>
        <w:spacing w:line="360" w:lineRule="auto"/>
        <w:jc w:val="both"/>
      </w:pPr>
      <w:r w:rsidRPr="00D05F7D">
        <w:t>выразительно читать произведения, в том числе выученные наизусть, соблюдая нормы литературного произношения;</w:t>
      </w:r>
    </w:p>
    <w:p w:rsidR="001B6BFB" w:rsidRPr="001B6BFB" w:rsidRDefault="001B6BFB" w:rsidP="001B6BF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05F7D">
        <w:rPr>
          <w:rFonts w:ascii="Times New Roman" w:hAnsi="Times New Roman"/>
          <w:color w:val="000000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свою.</w:t>
      </w:r>
    </w:p>
    <w:p w:rsidR="001B6BFB" w:rsidRDefault="001B6BFB" w:rsidP="001B6BFB">
      <w:pPr>
        <w:pStyle w:val="a3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6BFB" w:rsidRPr="00D05F7D" w:rsidRDefault="001B6BFB" w:rsidP="001B6BFB">
      <w:pPr>
        <w:pStyle w:val="a3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B62E3" w:rsidRDefault="001B6BFB" w:rsidP="001B6BFB">
      <w:pPr>
        <w:pStyle w:val="a3"/>
        <w:spacing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1124B3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4B62E3" w:rsidRPr="00F87DCA" w:rsidRDefault="004B62E3" w:rsidP="003636DA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62E3" w:rsidRPr="009B59E7" w:rsidRDefault="004B62E3" w:rsidP="003636DA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I</w:t>
      </w:r>
      <w:r w:rsidRPr="009B59E7">
        <w:rPr>
          <w:b/>
        </w:rPr>
        <w:t xml:space="preserve">. Введение. (1 ч.) </w:t>
      </w:r>
    </w:p>
    <w:p w:rsidR="004B62E3" w:rsidRPr="00690600" w:rsidRDefault="004B62E3" w:rsidP="003636DA">
      <w:pPr>
        <w:spacing w:line="276" w:lineRule="auto"/>
        <w:ind w:firstLine="708"/>
        <w:jc w:val="both"/>
      </w:pPr>
      <w:r w:rsidRPr="00690600">
        <w:t>Край мой, единственный в мире. Сказки народов Поволжья. Повторение народных сказок, изученных в к</w:t>
      </w:r>
      <w:r w:rsidR="005511DB" w:rsidRPr="00690600">
        <w:t>урсе литературного краеведения 5</w:t>
      </w:r>
      <w:r w:rsidRPr="00690600">
        <w:t xml:space="preserve"> класса.</w:t>
      </w:r>
    </w:p>
    <w:p w:rsidR="004B62E3" w:rsidRPr="00690600" w:rsidRDefault="004B62E3" w:rsidP="00B17492">
      <w:pPr>
        <w:spacing w:line="276" w:lineRule="auto"/>
        <w:ind w:firstLine="708"/>
        <w:jc w:val="both"/>
        <w:rPr>
          <w:b/>
        </w:rPr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II</w:t>
      </w:r>
      <w:r w:rsidRPr="00690600">
        <w:rPr>
          <w:b/>
        </w:rPr>
        <w:t>. Легенды и предания народов Поволжья (мордвы, татар). (3 ч.).</w:t>
      </w:r>
    </w:p>
    <w:p w:rsidR="004B62E3" w:rsidRPr="00690600" w:rsidRDefault="004B62E3" w:rsidP="00A26CB9">
      <w:pPr>
        <w:spacing w:line="276" w:lineRule="auto"/>
        <w:ind w:firstLine="708"/>
        <w:jc w:val="both"/>
      </w:pPr>
      <w:r w:rsidRPr="00690600">
        <w:t>Предания и легенды, записанные в Пензенском крае А.П. Анисимовой: «Почему Сура так называется», «О реке Айва», «</w:t>
      </w:r>
      <w:proofErr w:type="spellStart"/>
      <w:r w:rsidRPr="00690600">
        <w:t>Мокшанская</w:t>
      </w:r>
      <w:proofErr w:type="spellEnd"/>
      <w:r w:rsidRPr="00690600">
        <w:t xml:space="preserve"> княгиня </w:t>
      </w:r>
      <w:proofErr w:type="spellStart"/>
      <w:r w:rsidRPr="00690600">
        <w:t>Нарчатка</w:t>
      </w:r>
      <w:proofErr w:type="spellEnd"/>
      <w:r w:rsidRPr="00690600">
        <w:t>», «Большая сосна».</w:t>
      </w:r>
    </w:p>
    <w:p w:rsidR="004B62E3" w:rsidRPr="00690600" w:rsidRDefault="004B62E3" w:rsidP="00A05992">
      <w:pPr>
        <w:spacing w:line="276" w:lineRule="auto"/>
        <w:ind w:firstLine="708"/>
        <w:jc w:val="both"/>
        <w:rPr>
          <w:b/>
        </w:rPr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III</w:t>
      </w:r>
      <w:r w:rsidRPr="00690600">
        <w:rPr>
          <w:b/>
        </w:rPr>
        <w:t>. П.А. Вяземский и Пензенский край. (2 ч.)</w:t>
      </w:r>
    </w:p>
    <w:p w:rsidR="004B62E3" w:rsidRPr="00690600" w:rsidRDefault="004B62E3" w:rsidP="00A26CB9">
      <w:pPr>
        <w:spacing w:line="276" w:lineRule="auto"/>
        <w:ind w:firstLine="708"/>
        <w:jc w:val="both"/>
      </w:pPr>
      <w:r w:rsidRPr="00690600">
        <w:t>П.А. Вяземский в Пензе. Стихотворения «Степь», «</w:t>
      </w:r>
      <w:proofErr w:type="spellStart"/>
      <w:r w:rsidRPr="00690600">
        <w:t>Саловка</w:t>
      </w:r>
      <w:proofErr w:type="spellEnd"/>
      <w:r w:rsidRPr="00690600">
        <w:t>», «Зимние карикатуры». П.А. Вяземский и А.С. Пушкин.</w:t>
      </w:r>
    </w:p>
    <w:p w:rsidR="004B62E3" w:rsidRPr="00690600" w:rsidRDefault="004B62E3" w:rsidP="006245A5">
      <w:pPr>
        <w:spacing w:line="276" w:lineRule="auto"/>
        <w:ind w:firstLine="708"/>
        <w:jc w:val="both"/>
        <w:rPr>
          <w:b/>
        </w:rPr>
      </w:pPr>
      <w:r w:rsidRPr="00690600">
        <w:rPr>
          <w:b/>
        </w:rPr>
        <w:t xml:space="preserve">Тема </w:t>
      </w:r>
      <w:r w:rsidRPr="00690600">
        <w:rPr>
          <w:b/>
          <w:lang w:val="en-US"/>
        </w:rPr>
        <w:t>IV</w:t>
      </w:r>
      <w:r w:rsidRPr="00690600">
        <w:rPr>
          <w:b/>
        </w:rPr>
        <w:t>. О.М. Савин. «Пишу тебе в Пензу…». (2 ч.)</w:t>
      </w:r>
    </w:p>
    <w:p w:rsidR="004B62E3" w:rsidRPr="00A26CB9" w:rsidRDefault="004B62E3" w:rsidP="00A26CB9">
      <w:pPr>
        <w:spacing w:line="276" w:lineRule="auto"/>
        <w:ind w:firstLine="708"/>
        <w:jc w:val="both"/>
      </w:pPr>
      <w:r w:rsidRPr="00690600">
        <w:t>Отрывки из книги - исследовательской</w:t>
      </w:r>
      <w:r w:rsidRPr="00A26CB9">
        <w:t xml:space="preserve"> работы, затрагивающей вопросы творчества и биографии А.С. Пушкина, его связей </w:t>
      </w:r>
      <w:r>
        <w:t xml:space="preserve">с </w:t>
      </w:r>
      <w:r w:rsidRPr="00A26CB9">
        <w:t>выходцами из Пензенской губернии. Гипотезы о возможном пребывании А.С. Пушкина в Пензе.</w:t>
      </w:r>
    </w:p>
    <w:p w:rsidR="004B62E3" w:rsidRPr="009B59E7" w:rsidRDefault="004B62E3" w:rsidP="00A26CB9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</w:t>
      </w:r>
      <w:r w:rsidRPr="009B59E7">
        <w:rPr>
          <w:b/>
        </w:rPr>
        <w:t>. Творчество М.Ю. Лермонтова. (4 ч.)</w:t>
      </w:r>
    </w:p>
    <w:p w:rsidR="004B62E3" w:rsidRDefault="004B62E3" w:rsidP="00A26CB9">
      <w:pPr>
        <w:spacing w:line="276" w:lineRule="auto"/>
        <w:ind w:firstLine="708"/>
        <w:jc w:val="both"/>
      </w:pPr>
      <w:r w:rsidRPr="00501836">
        <w:t>Стих</w:t>
      </w:r>
      <w:r>
        <w:t>отворения</w:t>
      </w:r>
      <w:r w:rsidRPr="00501836">
        <w:t xml:space="preserve"> </w:t>
      </w:r>
      <w:r>
        <w:t xml:space="preserve">М.Ю. Лермонтова </w:t>
      </w:r>
      <w:r w:rsidRPr="00501836">
        <w:t>о природе</w:t>
      </w:r>
      <w:r>
        <w:t xml:space="preserve">: </w:t>
      </w:r>
      <w:r w:rsidRPr="00501836">
        <w:t>«</w:t>
      </w:r>
      <w:r>
        <w:t>Когда волнуется желтеющая нива…</w:t>
      </w:r>
      <w:r w:rsidRPr="00501836">
        <w:t>», «Прекрасны вы, поля земли родной</w:t>
      </w:r>
      <w:r>
        <w:t>…</w:t>
      </w:r>
      <w:r w:rsidRPr="00501836">
        <w:t>»</w:t>
      </w:r>
      <w:r>
        <w:t>, «Вечер после дождя»</w:t>
      </w:r>
      <w:r w:rsidRPr="00501836">
        <w:t xml:space="preserve">. </w:t>
      </w:r>
    </w:p>
    <w:p w:rsidR="004B62E3" w:rsidRDefault="004B62E3" w:rsidP="00A26CB9">
      <w:pPr>
        <w:spacing w:line="276" w:lineRule="auto"/>
        <w:ind w:firstLine="708"/>
        <w:jc w:val="both"/>
      </w:pPr>
      <w:r>
        <w:t>Юношеская п</w:t>
      </w:r>
      <w:r w:rsidRPr="00501836">
        <w:t>оэма «Черкесы»</w:t>
      </w:r>
      <w:r>
        <w:t xml:space="preserve">. </w:t>
      </w:r>
    </w:p>
    <w:p w:rsidR="004B62E3" w:rsidRPr="009B59E7" w:rsidRDefault="004B62E3" w:rsidP="00A26CB9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lastRenderedPageBreak/>
        <w:t xml:space="preserve">Тема </w:t>
      </w:r>
      <w:r w:rsidRPr="009B59E7">
        <w:rPr>
          <w:b/>
          <w:lang w:val="en-US"/>
        </w:rPr>
        <w:t>VI</w:t>
      </w:r>
      <w:r w:rsidRPr="009B59E7">
        <w:rPr>
          <w:b/>
        </w:rPr>
        <w:t>. С.А. Андреев – Кривич «</w:t>
      </w:r>
      <w:proofErr w:type="spellStart"/>
      <w:r w:rsidRPr="009B59E7">
        <w:rPr>
          <w:b/>
        </w:rPr>
        <w:t>Тарханская</w:t>
      </w:r>
      <w:proofErr w:type="spellEnd"/>
      <w:r w:rsidRPr="009B59E7">
        <w:rPr>
          <w:b/>
        </w:rPr>
        <w:t xml:space="preserve"> пора». (2 ч.)</w:t>
      </w:r>
    </w:p>
    <w:p w:rsidR="004B62E3" w:rsidRDefault="004B62E3" w:rsidP="00A26CB9">
      <w:pPr>
        <w:spacing w:line="276" w:lineRule="auto"/>
        <w:ind w:firstLine="708"/>
        <w:jc w:val="both"/>
      </w:pPr>
      <w:r w:rsidRPr="00501836">
        <w:t>Главы книги С.А. Андре</w:t>
      </w:r>
      <w:r>
        <w:t>ева – Кривича «</w:t>
      </w:r>
      <w:proofErr w:type="spellStart"/>
      <w:r>
        <w:t>Тарханская</w:t>
      </w:r>
      <w:proofErr w:type="spellEnd"/>
      <w:r>
        <w:t xml:space="preserve"> пора»: «В старых Тарханах, сегодняшнем </w:t>
      </w:r>
      <w:proofErr w:type="spellStart"/>
      <w:r>
        <w:t>Лермонтово</w:t>
      </w:r>
      <w:proofErr w:type="spellEnd"/>
      <w:r>
        <w:t>», «У Кормилицына пруда».</w:t>
      </w:r>
    </w:p>
    <w:p w:rsidR="004B62E3" w:rsidRPr="009B59E7" w:rsidRDefault="004B62E3" w:rsidP="00A26CB9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VII</w:t>
      </w:r>
      <w:r w:rsidRPr="009B59E7">
        <w:rPr>
          <w:b/>
        </w:rPr>
        <w:t>. И.Л. Андроников «Рассказ литературоведа». (1 ч.)</w:t>
      </w:r>
    </w:p>
    <w:p w:rsidR="004B62E3" w:rsidRPr="003A0B9D" w:rsidRDefault="004B62E3" w:rsidP="003A0B9D">
      <w:pPr>
        <w:spacing w:line="276" w:lineRule="auto"/>
        <w:ind w:firstLine="708"/>
        <w:jc w:val="both"/>
      </w:pPr>
      <w:r w:rsidRPr="00501836">
        <w:t>«Земляк Лермонтова»</w:t>
      </w:r>
      <w:r w:rsidRPr="003A0B9D">
        <w:t xml:space="preserve"> </w:t>
      </w:r>
      <w:r>
        <w:t>- глава из книги И.Л. Андроникова.</w:t>
      </w:r>
    </w:p>
    <w:p w:rsidR="004B62E3" w:rsidRPr="009B59E7" w:rsidRDefault="004B62E3" w:rsidP="003A0B9D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VIII</w:t>
      </w:r>
      <w:r w:rsidRPr="009B59E7">
        <w:rPr>
          <w:b/>
        </w:rPr>
        <w:t>. Н.С. Лесков и Пензенский край.(2 ч.)</w:t>
      </w:r>
    </w:p>
    <w:p w:rsidR="004B62E3" w:rsidRPr="00501836" w:rsidRDefault="004B62E3" w:rsidP="003A0B9D">
      <w:pPr>
        <w:spacing w:line="276" w:lineRule="auto"/>
        <w:ind w:firstLine="708"/>
        <w:jc w:val="both"/>
      </w:pPr>
      <w:r>
        <w:t>Пребывание Н.С. Лескова на Пензенской земле. Из «Мелочей</w:t>
      </w:r>
      <w:r w:rsidRPr="00501836">
        <w:t xml:space="preserve"> архиерейской жизни»</w:t>
      </w:r>
      <w:r>
        <w:t xml:space="preserve">. Очерк </w:t>
      </w:r>
      <w:r w:rsidRPr="00501836">
        <w:t xml:space="preserve">«Пензенский архиерей </w:t>
      </w:r>
      <w:proofErr w:type="spellStart"/>
      <w:r w:rsidRPr="00501836">
        <w:t>Варлаам</w:t>
      </w:r>
      <w:proofErr w:type="spellEnd"/>
      <w:r w:rsidRPr="00501836">
        <w:t>»</w:t>
      </w:r>
      <w:r>
        <w:t xml:space="preserve">. </w:t>
      </w:r>
    </w:p>
    <w:p w:rsidR="004B62E3" w:rsidRPr="009B59E7" w:rsidRDefault="004B62E3" w:rsidP="00B670B6">
      <w:pPr>
        <w:spacing w:line="276" w:lineRule="auto"/>
        <w:ind w:firstLine="708"/>
        <w:jc w:val="both"/>
        <w:rPr>
          <w:b/>
        </w:rPr>
      </w:pPr>
      <w:bookmarkStart w:id="1" w:name="_Hlk304578362"/>
      <w:r w:rsidRPr="009B59E7">
        <w:rPr>
          <w:b/>
        </w:rPr>
        <w:t xml:space="preserve">Тема </w:t>
      </w:r>
      <w:r w:rsidRPr="009B59E7">
        <w:rPr>
          <w:b/>
          <w:lang w:val="en-US"/>
        </w:rPr>
        <w:t>IX</w:t>
      </w:r>
      <w:r w:rsidRPr="009B59E7">
        <w:rPr>
          <w:b/>
        </w:rPr>
        <w:t xml:space="preserve">. </w:t>
      </w:r>
      <w:bookmarkEnd w:id="1"/>
      <w:r w:rsidRPr="009B59E7">
        <w:rPr>
          <w:b/>
        </w:rPr>
        <w:t>Ф.В. Гладков. «Повесть о детстве» (6 ч.)</w:t>
      </w:r>
    </w:p>
    <w:p w:rsidR="004B62E3" w:rsidRPr="00941A32" w:rsidRDefault="004B62E3" w:rsidP="00941A32">
      <w:pPr>
        <w:spacing w:line="276" w:lineRule="auto"/>
        <w:ind w:firstLine="708"/>
        <w:jc w:val="both"/>
      </w:pPr>
      <w:r w:rsidRPr="00941A32">
        <w:t xml:space="preserve">Изучение творческого пути писателя. Связь писателя с Пензенским краем. </w:t>
      </w:r>
      <w:r>
        <w:t>Жанр автобиографической повести.</w:t>
      </w:r>
      <w:r w:rsidRPr="00941A32">
        <w:t xml:space="preserve"> </w:t>
      </w:r>
      <w:r>
        <w:t xml:space="preserve">«Повесть о детстве» как </w:t>
      </w:r>
      <w:r w:rsidRPr="00941A32">
        <w:t>автобиографическое</w:t>
      </w:r>
      <w:r>
        <w:t xml:space="preserve"> произведение.</w:t>
      </w:r>
    </w:p>
    <w:p w:rsidR="004B62E3" w:rsidRDefault="004B62E3" w:rsidP="00941A32">
      <w:pPr>
        <w:spacing w:line="276" w:lineRule="auto"/>
        <w:jc w:val="both"/>
      </w:pPr>
      <w:r w:rsidRPr="00501836">
        <w:t>Прошлое Пензенского края</w:t>
      </w:r>
      <w:r>
        <w:t xml:space="preserve"> в повести.</w:t>
      </w:r>
    </w:p>
    <w:p w:rsidR="004B62E3" w:rsidRPr="009B59E7" w:rsidRDefault="004B62E3" w:rsidP="003636DA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X</w:t>
      </w:r>
      <w:r w:rsidRPr="009B59E7">
        <w:rPr>
          <w:b/>
        </w:rPr>
        <w:t>. Стихи пензенских поэтов о родном крае (6 ч.)</w:t>
      </w:r>
    </w:p>
    <w:p w:rsidR="004B62E3" w:rsidRDefault="004B62E3" w:rsidP="003636DA">
      <w:pPr>
        <w:spacing w:line="276" w:lineRule="auto"/>
        <w:ind w:firstLine="708"/>
        <w:jc w:val="both"/>
      </w:pPr>
      <w:r>
        <w:t>М.П. Смирнова «Материнский дом»</w:t>
      </w:r>
      <w:r w:rsidRPr="00501836">
        <w:t>,</w:t>
      </w:r>
      <w:r>
        <w:t xml:space="preserve"> «Пройдись по пензенскому краю…».</w:t>
      </w:r>
    </w:p>
    <w:p w:rsidR="004B62E3" w:rsidRDefault="004B62E3" w:rsidP="003636DA">
      <w:pPr>
        <w:spacing w:line="276" w:lineRule="auto"/>
        <w:ind w:firstLine="708"/>
        <w:jc w:val="both"/>
      </w:pPr>
      <w:r>
        <w:t>Д. Злобина «Станция страны», «Я родилась не горожанкой…».</w:t>
      </w:r>
    </w:p>
    <w:p w:rsidR="004B62E3" w:rsidRDefault="004B62E3" w:rsidP="003636DA">
      <w:pPr>
        <w:spacing w:line="276" w:lineRule="auto"/>
        <w:ind w:firstLine="708"/>
        <w:jc w:val="both"/>
      </w:pPr>
      <w:r>
        <w:t xml:space="preserve">Ф. </w:t>
      </w:r>
      <w:proofErr w:type="spellStart"/>
      <w:r>
        <w:t>Ракушин</w:t>
      </w:r>
      <w:proofErr w:type="spellEnd"/>
      <w:r>
        <w:t xml:space="preserve"> «Женские слёзы».</w:t>
      </w:r>
    </w:p>
    <w:p w:rsidR="004B62E3" w:rsidRDefault="004B62E3" w:rsidP="003636DA">
      <w:pPr>
        <w:spacing w:line="276" w:lineRule="auto"/>
        <w:ind w:firstLine="708"/>
        <w:jc w:val="both"/>
      </w:pPr>
      <w:r>
        <w:t>О. Савин «Какой отзвенел уже век его…», «Гроза над Земетчином», «Уза», «Степей круговое раздолье…».</w:t>
      </w:r>
    </w:p>
    <w:p w:rsidR="004B62E3" w:rsidRDefault="004B62E3" w:rsidP="003636DA">
      <w:pPr>
        <w:spacing w:line="276" w:lineRule="auto"/>
        <w:ind w:firstLine="708"/>
        <w:jc w:val="both"/>
      </w:pPr>
      <w:r>
        <w:t xml:space="preserve">А. Сазонов «Отцовский дом…», «Соловьи поют за </w:t>
      </w:r>
      <w:proofErr w:type="spellStart"/>
      <w:r>
        <w:t>Хопром</w:t>
      </w:r>
      <w:proofErr w:type="spellEnd"/>
      <w:r>
        <w:t>…», «Проводы зимы», «Край мой пензенский».</w:t>
      </w:r>
    </w:p>
    <w:p w:rsidR="004B62E3" w:rsidRDefault="004B62E3" w:rsidP="003636DA">
      <w:pPr>
        <w:spacing w:line="276" w:lineRule="auto"/>
        <w:ind w:firstLine="708"/>
        <w:jc w:val="both"/>
      </w:pPr>
      <w:r>
        <w:t xml:space="preserve">Н. </w:t>
      </w:r>
      <w:proofErr w:type="spellStart"/>
      <w:r>
        <w:t>Почивалин</w:t>
      </w:r>
      <w:proofErr w:type="spellEnd"/>
      <w:r>
        <w:t xml:space="preserve"> «Мары», «</w:t>
      </w:r>
      <w:proofErr w:type="spellStart"/>
      <w:r>
        <w:t>Няньга</w:t>
      </w:r>
      <w:proofErr w:type="spellEnd"/>
      <w:r>
        <w:t xml:space="preserve">», «На </w:t>
      </w:r>
      <w:proofErr w:type="spellStart"/>
      <w:r>
        <w:t>Хопре</w:t>
      </w:r>
      <w:proofErr w:type="spellEnd"/>
      <w:r>
        <w:t>».</w:t>
      </w:r>
    </w:p>
    <w:p w:rsidR="004B62E3" w:rsidRPr="009B59E7" w:rsidRDefault="004B62E3" w:rsidP="003636DA">
      <w:pPr>
        <w:spacing w:line="276" w:lineRule="auto"/>
        <w:ind w:firstLine="708"/>
        <w:jc w:val="both"/>
        <w:rPr>
          <w:b/>
        </w:rPr>
      </w:pPr>
      <w:r w:rsidRPr="009B59E7">
        <w:rPr>
          <w:b/>
        </w:rPr>
        <w:t xml:space="preserve">Тема </w:t>
      </w:r>
      <w:r w:rsidRPr="009B59E7">
        <w:rPr>
          <w:b/>
          <w:lang w:val="en-US"/>
        </w:rPr>
        <w:t>XI</w:t>
      </w:r>
      <w:r w:rsidRPr="009B59E7">
        <w:rPr>
          <w:b/>
        </w:rPr>
        <w:t xml:space="preserve">. Повесть В. Канина «На тропе </w:t>
      </w:r>
      <w:proofErr w:type="spellStart"/>
      <w:r w:rsidRPr="009B59E7">
        <w:rPr>
          <w:b/>
        </w:rPr>
        <w:t>Батыевой</w:t>
      </w:r>
      <w:proofErr w:type="spellEnd"/>
      <w:r w:rsidRPr="009B59E7">
        <w:rPr>
          <w:b/>
        </w:rPr>
        <w:t>». (3 ч.)</w:t>
      </w:r>
    </w:p>
    <w:p w:rsidR="004B62E3" w:rsidRPr="00836169" w:rsidRDefault="004B62E3" w:rsidP="003636DA">
      <w:pPr>
        <w:spacing w:line="276" w:lineRule="auto"/>
        <w:ind w:firstLine="708"/>
        <w:jc w:val="both"/>
      </w:pPr>
      <w:r w:rsidRPr="00836169">
        <w:t>К</w:t>
      </w:r>
      <w:r>
        <w:t xml:space="preserve">раткие сведения об авторе. Повесть «На тропе </w:t>
      </w:r>
      <w:proofErr w:type="spellStart"/>
      <w:r>
        <w:t>Батыевой</w:t>
      </w:r>
      <w:proofErr w:type="spellEnd"/>
      <w:r>
        <w:t>» - посвящение далёкой эпохе становления русского государства. Главы «Град-</w:t>
      </w:r>
      <w:proofErr w:type="spellStart"/>
      <w:r>
        <w:t>оберегатель</w:t>
      </w:r>
      <w:proofErr w:type="spellEnd"/>
      <w:r>
        <w:t xml:space="preserve">», «Стары </w:t>
      </w:r>
      <w:proofErr w:type="spellStart"/>
      <w:r>
        <w:t>други</w:t>
      </w:r>
      <w:proofErr w:type="spellEnd"/>
      <w:r>
        <w:t>», «</w:t>
      </w:r>
      <w:proofErr w:type="spellStart"/>
      <w:r>
        <w:t>Пензяки</w:t>
      </w:r>
      <w:proofErr w:type="spellEnd"/>
      <w:r>
        <w:t>-лесовики».</w:t>
      </w:r>
    </w:p>
    <w:p w:rsidR="004B62E3" w:rsidRPr="009B59E7" w:rsidRDefault="004B62E3" w:rsidP="00AA36E0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59E7">
        <w:rPr>
          <w:rFonts w:ascii="Times New Roman" w:hAnsi="Times New Roman"/>
          <w:b/>
          <w:sz w:val="24"/>
          <w:szCs w:val="24"/>
        </w:rPr>
        <w:t xml:space="preserve">Тема </w:t>
      </w:r>
      <w:r w:rsidRPr="009B59E7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9B59E7">
        <w:rPr>
          <w:rFonts w:ascii="Times New Roman" w:hAnsi="Times New Roman"/>
          <w:b/>
          <w:sz w:val="24"/>
          <w:szCs w:val="24"/>
        </w:rPr>
        <w:t>. «Пенза – моя вдохновительница…» (2 ч.)</w:t>
      </w:r>
    </w:p>
    <w:p w:rsidR="004B62E3" w:rsidRPr="00AA36E0" w:rsidRDefault="004B62E3" w:rsidP="00AA36E0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и систематизация изученного в 6 классе. Защита презентаций. Конкурс творческих работ.</w:t>
      </w:r>
    </w:p>
    <w:p w:rsidR="004B62E3" w:rsidRDefault="004B62E3" w:rsidP="00AA36E0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62E3" w:rsidRDefault="004B62E3" w:rsidP="003636DA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4B62E3" w:rsidRDefault="004B62E3" w:rsidP="003636DA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230"/>
        <w:gridCol w:w="1665"/>
      </w:tblGrid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30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66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</w:pPr>
            <w:r w:rsidRPr="00690600">
              <w:t xml:space="preserve">Введение. Край мой, единственный в мире.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</w:pPr>
            <w:r w:rsidRPr="00690600">
              <w:t>Легенды и предания народов Поволжья (мордвы, татар).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</w:pPr>
            <w:r w:rsidRPr="00690600">
              <w:t xml:space="preserve">П.А. Вяземский и Пензенский край.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>О.М. Савин. «Пишу тебе в Пензу…».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 xml:space="preserve">Творчество М.Ю. Лермонтова.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>С.А. Андреев – Кривич «</w:t>
            </w:r>
            <w:proofErr w:type="spellStart"/>
            <w:r w:rsidRPr="00690600">
              <w:t>Тарханская</w:t>
            </w:r>
            <w:proofErr w:type="spellEnd"/>
            <w:r w:rsidRPr="00690600">
              <w:t xml:space="preserve"> пора».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 xml:space="preserve">И.Л. Андроников «Рассказы литературоведа».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>Н.С. Лесков и Пензенский край.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>Ф.В. Гладков. «Повесть о детстве».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>Стихи пензенских поэтов о родном крае.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spacing w:line="276" w:lineRule="auto"/>
              <w:jc w:val="both"/>
            </w:pPr>
            <w:r w:rsidRPr="00690600">
              <w:t xml:space="preserve">Повесть В. Канина «На тропе </w:t>
            </w:r>
            <w:proofErr w:type="spellStart"/>
            <w:r w:rsidRPr="00690600">
              <w:t>Батыевой</w:t>
            </w:r>
            <w:proofErr w:type="spellEnd"/>
            <w:r w:rsidRPr="00690600">
              <w:t xml:space="preserve">». 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«Пенза – моя вдохновительница…».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4B62E3" w:rsidRPr="00690600" w:rsidTr="00124AFE">
        <w:tc>
          <w:tcPr>
            <w:tcW w:w="675" w:type="dxa"/>
            <w:vAlign w:val="center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5" w:type="dxa"/>
          </w:tcPr>
          <w:p w:rsidR="004B62E3" w:rsidRPr="00690600" w:rsidRDefault="004B62E3" w:rsidP="00124A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6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4B62E3" w:rsidRDefault="004B62E3" w:rsidP="00D7056C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62E3" w:rsidRDefault="001124B3" w:rsidP="003636DA">
      <w:pPr>
        <w:spacing w:line="276" w:lineRule="auto"/>
        <w:jc w:val="center"/>
        <w:rPr>
          <w:b/>
        </w:rPr>
      </w:pPr>
      <w:r>
        <w:rPr>
          <w:b/>
        </w:rPr>
        <w:lastRenderedPageBreak/>
        <w:t>3.</w:t>
      </w:r>
      <w:r w:rsidR="004B62E3">
        <w:rPr>
          <w:b/>
        </w:rPr>
        <w:t xml:space="preserve">. </w:t>
      </w:r>
      <w:r w:rsidR="004B62E3" w:rsidRPr="00F24E31">
        <w:rPr>
          <w:b/>
        </w:rPr>
        <w:t xml:space="preserve">Календарно – тематическое </w:t>
      </w:r>
      <w:r w:rsidR="004B62E3">
        <w:rPr>
          <w:b/>
        </w:rPr>
        <w:t>планирование.</w:t>
      </w:r>
    </w:p>
    <w:p w:rsidR="004B62E3" w:rsidRDefault="004B62E3" w:rsidP="003636DA">
      <w:pPr>
        <w:spacing w:line="276" w:lineRule="auto"/>
        <w:jc w:val="center"/>
        <w:rPr>
          <w:b/>
        </w:rPr>
      </w:pPr>
    </w:p>
    <w:p w:rsidR="004B62E3" w:rsidRDefault="004B62E3" w:rsidP="003636DA">
      <w:pPr>
        <w:spacing w:line="276" w:lineRule="auto"/>
        <w:jc w:val="both"/>
        <w:rPr>
          <w:b/>
        </w:rPr>
      </w:pPr>
      <w:r>
        <w:rPr>
          <w:b/>
        </w:rPr>
        <w:t>В неделю: 1 час.</w:t>
      </w:r>
      <w:r>
        <w:rPr>
          <w:b/>
        </w:rPr>
        <w:tab/>
      </w:r>
      <w:r>
        <w:rPr>
          <w:b/>
        </w:rPr>
        <w:tab/>
        <w:t>За год: 34 часа.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851"/>
        <w:gridCol w:w="8363"/>
      </w:tblGrid>
      <w:tr w:rsidR="004B62E3" w:rsidRPr="00F24E31" w:rsidTr="00B26325">
        <w:trPr>
          <w:trHeight w:val="333"/>
        </w:trPr>
        <w:tc>
          <w:tcPr>
            <w:tcW w:w="851" w:type="dxa"/>
            <w:vMerge w:val="restart"/>
            <w:vAlign w:val="center"/>
          </w:tcPr>
          <w:p w:rsidR="004B62E3" w:rsidRPr="007E01BD" w:rsidRDefault="004B62E3" w:rsidP="00B26325">
            <w:pPr>
              <w:tabs>
                <w:tab w:val="left" w:pos="1029"/>
              </w:tabs>
              <w:jc w:val="center"/>
            </w:pPr>
            <w:r w:rsidRPr="007E01BD">
              <w:t>№</w:t>
            </w:r>
          </w:p>
          <w:p w:rsidR="004B62E3" w:rsidRPr="00F24E31" w:rsidRDefault="004B62E3" w:rsidP="00B26325">
            <w:pPr>
              <w:tabs>
                <w:tab w:val="left" w:pos="1029"/>
              </w:tabs>
              <w:jc w:val="center"/>
              <w:rPr>
                <w:b/>
              </w:rPr>
            </w:pPr>
            <w:r w:rsidRPr="007E01BD">
              <w:t>урока</w:t>
            </w:r>
          </w:p>
        </w:tc>
        <w:tc>
          <w:tcPr>
            <w:tcW w:w="1560" w:type="dxa"/>
            <w:gridSpan w:val="2"/>
            <w:vAlign w:val="center"/>
          </w:tcPr>
          <w:p w:rsidR="004B62E3" w:rsidRPr="007E01BD" w:rsidRDefault="004B62E3" w:rsidP="00B26325">
            <w:pPr>
              <w:tabs>
                <w:tab w:val="left" w:pos="1029"/>
              </w:tabs>
              <w:jc w:val="center"/>
            </w:pPr>
            <w:r w:rsidRPr="007E01BD">
              <w:t>Дата</w:t>
            </w:r>
          </w:p>
        </w:tc>
        <w:tc>
          <w:tcPr>
            <w:tcW w:w="8363" w:type="dxa"/>
            <w:vMerge w:val="restart"/>
            <w:vAlign w:val="center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  <w:rPr>
                <w:b/>
              </w:rPr>
            </w:pPr>
            <w:r w:rsidRPr="00F24E31">
              <w:rPr>
                <w:b/>
              </w:rPr>
              <w:t>Тема</w:t>
            </w:r>
          </w:p>
        </w:tc>
      </w:tr>
      <w:tr w:rsidR="004B62E3" w:rsidRPr="00F24E31" w:rsidTr="00B26325">
        <w:trPr>
          <w:trHeight w:val="226"/>
        </w:trPr>
        <w:tc>
          <w:tcPr>
            <w:tcW w:w="851" w:type="dxa"/>
            <w:vMerge/>
            <w:vAlign w:val="center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4B62E3" w:rsidRPr="007E01BD" w:rsidRDefault="004B62E3" w:rsidP="00B26325">
            <w:pPr>
              <w:tabs>
                <w:tab w:val="left" w:pos="1029"/>
              </w:tabs>
              <w:jc w:val="center"/>
            </w:pPr>
            <w:r>
              <w:t>план</w:t>
            </w:r>
          </w:p>
        </w:tc>
        <w:tc>
          <w:tcPr>
            <w:tcW w:w="851" w:type="dxa"/>
            <w:vAlign w:val="center"/>
          </w:tcPr>
          <w:p w:rsidR="004B62E3" w:rsidRPr="007E01BD" w:rsidRDefault="004B62E3" w:rsidP="00B26325">
            <w:pPr>
              <w:tabs>
                <w:tab w:val="left" w:pos="1029"/>
              </w:tabs>
              <w:jc w:val="center"/>
            </w:pPr>
            <w:r>
              <w:t>факт.</w:t>
            </w:r>
          </w:p>
        </w:tc>
        <w:tc>
          <w:tcPr>
            <w:tcW w:w="8363" w:type="dxa"/>
            <w:vMerge/>
            <w:vAlign w:val="center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  <w:rPr>
                <w:b/>
              </w:rPr>
            </w:pPr>
          </w:p>
        </w:tc>
      </w:tr>
      <w:tr w:rsidR="004B62E3" w:rsidRPr="00F24E31" w:rsidTr="0005681E">
        <w:trPr>
          <w:trHeight w:val="284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 w:rsidRPr="00F24E31">
              <w:t>1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>
              <w:t>Введение. Сказки народов Поволжья. Повторение изученного в 5 классе.</w:t>
            </w:r>
          </w:p>
        </w:tc>
      </w:tr>
      <w:tr w:rsidR="004B62E3" w:rsidRPr="00F24E31" w:rsidTr="00B26325">
        <w:trPr>
          <w:trHeight w:val="245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4B66BC">
            <w:pPr>
              <w:jc w:val="both"/>
            </w:pPr>
            <w:r>
              <w:t>Легенды и предания народов Поволжья. «</w:t>
            </w:r>
            <w:r w:rsidRPr="00501836">
              <w:rPr>
                <w:color w:val="000000"/>
              </w:rPr>
              <w:t>Почему Сура так называется</w:t>
            </w:r>
            <w:r>
              <w:rPr>
                <w:color w:val="000000"/>
              </w:rPr>
              <w:t>», «О реке Айва».</w:t>
            </w:r>
          </w:p>
        </w:tc>
      </w:tr>
      <w:tr w:rsidR="004B62E3" w:rsidRPr="00F24E31" w:rsidTr="004B66BC">
        <w:trPr>
          <w:trHeight w:val="281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4B66BC">
            <w:pPr>
              <w:tabs>
                <w:tab w:val="left" w:pos="1029"/>
              </w:tabs>
              <w:jc w:val="both"/>
            </w:pPr>
            <w:r>
              <w:rPr>
                <w:color w:val="000000"/>
              </w:rPr>
              <w:t>Своеобразие мордовской легенды «</w:t>
            </w:r>
            <w:proofErr w:type="spellStart"/>
            <w:r w:rsidRPr="00501836">
              <w:rPr>
                <w:color w:val="000000"/>
              </w:rPr>
              <w:t>Мокшанская</w:t>
            </w:r>
            <w:proofErr w:type="spellEnd"/>
            <w:r w:rsidRPr="00501836">
              <w:rPr>
                <w:color w:val="000000"/>
              </w:rPr>
              <w:t xml:space="preserve"> княгиня </w:t>
            </w:r>
            <w:proofErr w:type="spellStart"/>
            <w:r w:rsidRPr="00501836">
              <w:rPr>
                <w:color w:val="000000"/>
              </w:rPr>
              <w:t>Нарчатка</w:t>
            </w:r>
            <w:proofErr w:type="spellEnd"/>
            <w:r>
              <w:rPr>
                <w:color w:val="000000"/>
              </w:rPr>
              <w:t>».</w:t>
            </w:r>
          </w:p>
        </w:tc>
      </w:tr>
      <w:tr w:rsidR="004B62E3" w:rsidRPr="00F24E31" w:rsidTr="00B26325">
        <w:trPr>
          <w:trHeight w:val="289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4B66BC">
            <w:pPr>
              <w:tabs>
                <w:tab w:val="left" w:pos="1029"/>
              </w:tabs>
              <w:jc w:val="both"/>
            </w:pPr>
            <w:r>
              <w:rPr>
                <w:color w:val="000000"/>
              </w:rPr>
              <w:t>Сходство и различия легенды «Большая сосна» со сказками.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256E">
            <w:pPr>
              <w:tabs>
                <w:tab w:val="left" w:pos="1029"/>
              </w:tabs>
              <w:jc w:val="both"/>
            </w:pPr>
            <w:r>
              <w:t>Стихотворение П.А. Вяземского «</w:t>
            </w:r>
            <w:proofErr w:type="spellStart"/>
            <w:r>
              <w:t>Саловка</w:t>
            </w:r>
            <w:proofErr w:type="spellEnd"/>
            <w:r>
              <w:t>». История создания. Художественное своеобразие.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>
              <w:t>Анализ стихотворения П.А. Вяземского «Зимние карикатуры».</w:t>
            </w:r>
          </w:p>
        </w:tc>
      </w:tr>
      <w:tr w:rsidR="004B62E3" w:rsidRPr="00F24E31" w:rsidTr="009269FD">
        <w:trPr>
          <w:trHeight w:val="260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>
              <w:t>Творчество О.М. Савина. «…Пишу тебе в Пензу».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9269FD">
            <w:pPr>
              <w:tabs>
                <w:tab w:val="left" w:pos="1029"/>
              </w:tabs>
              <w:jc w:val="both"/>
            </w:pPr>
            <w:r>
              <w:t>О.М. Савин «…Написал «Историю пугачевщины»…».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 w:rsidRPr="00501836">
              <w:rPr>
                <w:color w:val="000000"/>
              </w:rPr>
              <w:t>М.Ю.Лермонтов</w:t>
            </w:r>
            <w:r>
              <w:rPr>
                <w:color w:val="000000"/>
              </w:rPr>
              <w:t>.</w:t>
            </w:r>
            <w:r w:rsidRPr="00501836">
              <w:rPr>
                <w:color w:val="000000"/>
              </w:rPr>
              <w:t xml:space="preserve"> «Когда волнуется желтеющая нива</w:t>
            </w:r>
            <w:r>
              <w:rPr>
                <w:color w:val="000000"/>
              </w:rPr>
              <w:t>…</w:t>
            </w:r>
            <w:r w:rsidRPr="00501836">
              <w:rPr>
                <w:color w:val="000000"/>
              </w:rPr>
              <w:t>»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М.Ю.Лермонтов</w:t>
            </w:r>
            <w:r>
              <w:rPr>
                <w:color w:val="000000"/>
              </w:rPr>
              <w:t>.</w:t>
            </w:r>
            <w:r w:rsidRPr="00501836">
              <w:rPr>
                <w:color w:val="000000"/>
              </w:rPr>
              <w:t xml:space="preserve"> «Прекрасны вы, поля земли родной</w:t>
            </w:r>
            <w:r>
              <w:rPr>
                <w:color w:val="000000"/>
              </w:rPr>
              <w:t>…</w:t>
            </w:r>
            <w:r w:rsidRPr="00501836">
              <w:rPr>
                <w:color w:val="000000"/>
              </w:rPr>
              <w:t>»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514EF0">
            <w:pPr>
              <w:rPr>
                <w:color w:val="000000"/>
              </w:rPr>
            </w:pPr>
            <w:r w:rsidRPr="00501836">
              <w:rPr>
                <w:color w:val="000000"/>
              </w:rPr>
              <w:t xml:space="preserve">М.Ю.Лермонтов. </w:t>
            </w:r>
            <w:r>
              <w:rPr>
                <w:color w:val="000000"/>
              </w:rPr>
              <w:t>Юношеская п</w:t>
            </w:r>
            <w:r w:rsidRPr="00501836">
              <w:rPr>
                <w:color w:val="000000"/>
              </w:rPr>
              <w:t>оэма «Черкесы». История создания</w:t>
            </w:r>
            <w:r>
              <w:rPr>
                <w:color w:val="000000"/>
              </w:rPr>
              <w:t>.</w:t>
            </w:r>
          </w:p>
        </w:tc>
      </w:tr>
      <w:tr w:rsidR="004B62E3" w:rsidRPr="00F24E31" w:rsidTr="00B26325">
        <w:trPr>
          <w:trHeight w:val="333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М.Ю.Лермонтов. Поэма «Черкесы». Анализ поэмы</w:t>
            </w:r>
            <w:r>
              <w:rPr>
                <w:color w:val="000000"/>
              </w:rPr>
              <w:t>.</w:t>
            </w:r>
          </w:p>
        </w:tc>
      </w:tr>
      <w:tr w:rsidR="004B62E3" w:rsidRPr="00F24E31" w:rsidTr="009269FD">
        <w:trPr>
          <w:trHeight w:val="328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BB5837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С.А.Андреев- Кривич</w:t>
            </w:r>
            <w:r>
              <w:rPr>
                <w:color w:val="000000"/>
              </w:rPr>
              <w:t>.</w:t>
            </w:r>
            <w:r w:rsidRPr="00501836">
              <w:rPr>
                <w:color w:val="000000"/>
              </w:rPr>
              <w:t xml:space="preserve"> «</w:t>
            </w:r>
            <w:proofErr w:type="spellStart"/>
            <w:r w:rsidRPr="00501836">
              <w:rPr>
                <w:color w:val="000000"/>
              </w:rPr>
              <w:t>Тарханская</w:t>
            </w:r>
            <w:proofErr w:type="spellEnd"/>
            <w:r w:rsidRPr="00501836">
              <w:rPr>
                <w:color w:val="000000"/>
              </w:rPr>
              <w:t xml:space="preserve"> пора»</w:t>
            </w:r>
            <w:r>
              <w:rPr>
                <w:color w:val="000000"/>
              </w:rPr>
              <w:t>. Заочная экскурсия по книге.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>
              <w:rPr>
                <w:color w:val="000000"/>
              </w:rPr>
              <w:t>Анализ глав «В старых Тарханах,</w:t>
            </w:r>
            <w:r w:rsidRPr="00501836">
              <w:rPr>
                <w:color w:val="000000"/>
              </w:rPr>
              <w:t xml:space="preserve"> сегодняшнем </w:t>
            </w:r>
            <w:proofErr w:type="spellStart"/>
            <w:r w:rsidRPr="00501836">
              <w:rPr>
                <w:color w:val="000000"/>
              </w:rPr>
              <w:t>Лермонтово</w:t>
            </w:r>
            <w:proofErr w:type="spellEnd"/>
            <w:r w:rsidRPr="00501836">
              <w:rPr>
                <w:color w:val="000000"/>
              </w:rPr>
              <w:t>»</w:t>
            </w:r>
            <w:r>
              <w:rPr>
                <w:color w:val="000000"/>
              </w:rPr>
              <w:t>, «У Кормилицына пруда».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590E08">
            <w:pPr>
              <w:rPr>
                <w:color w:val="000000"/>
              </w:rPr>
            </w:pPr>
            <w:r w:rsidRPr="00501836">
              <w:rPr>
                <w:color w:val="000000"/>
              </w:rPr>
              <w:t>И.А. Андроников «</w:t>
            </w:r>
            <w:r>
              <w:rPr>
                <w:color w:val="000000"/>
              </w:rPr>
              <w:t>Рассказы литературоведа</w:t>
            </w:r>
            <w:r w:rsidRPr="00501836">
              <w:rPr>
                <w:color w:val="000000"/>
              </w:rPr>
              <w:t>»</w:t>
            </w:r>
            <w:r>
              <w:rPr>
                <w:color w:val="000000"/>
              </w:rPr>
              <w:t>. Сюжет и композиция. Анализ рассказа «Земляк Лермонтова».</w:t>
            </w:r>
          </w:p>
        </w:tc>
      </w:tr>
      <w:tr w:rsidR="004B62E3" w:rsidRPr="00F24E31" w:rsidTr="009269FD">
        <w:trPr>
          <w:trHeight w:val="269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>
              <w:t>Н.С. Лесков и Пензенский край.</w:t>
            </w:r>
          </w:p>
        </w:tc>
      </w:tr>
      <w:tr w:rsidR="004B62E3" w:rsidRPr="00F24E31" w:rsidTr="009269FD">
        <w:trPr>
          <w:trHeight w:val="260"/>
        </w:trPr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17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Н.С.Лесков «Мелочи архиерейской жизни»</w:t>
            </w:r>
            <w:r>
              <w:rPr>
                <w:color w:val="000000"/>
              </w:rPr>
              <w:t>. Композиция и сюжет произведения.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Жизнь и творчество Ф.В.Гладкова</w:t>
            </w:r>
            <w:r>
              <w:rPr>
                <w:color w:val="000000"/>
              </w:rPr>
              <w:t>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590E08">
            <w:pPr>
              <w:rPr>
                <w:color w:val="000000"/>
              </w:rPr>
            </w:pPr>
            <w:r w:rsidRPr="00501836">
              <w:rPr>
                <w:color w:val="000000"/>
              </w:rPr>
              <w:t xml:space="preserve">История создания </w:t>
            </w:r>
            <w:r>
              <w:rPr>
                <w:color w:val="000000"/>
              </w:rPr>
              <w:t>автобиографической «П</w:t>
            </w:r>
            <w:r w:rsidRPr="00501836">
              <w:rPr>
                <w:color w:val="000000"/>
              </w:rPr>
              <w:t>овести</w:t>
            </w:r>
            <w:r>
              <w:rPr>
                <w:color w:val="000000"/>
              </w:rPr>
              <w:t xml:space="preserve"> о детстве». Прошлое пензенского края в повести.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 w:rsidRPr="00501836">
              <w:rPr>
                <w:color w:val="000000"/>
              </w:rPr>
              <w:t>Особенности сюжета</w:t>
            </w:r>
            <w:r>
              <w:rPr>
                <w:color w:val="000000"/>
              </w:rPr>
              <w:t xml:space="preserve"> повести Ф. Гладкова.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9D271A">
            <w:pPr>
              <w:rPr>
                <w:color w:val="000000"/>
              </w:rPr>
            </w:pPr>
            <w:r>
              <w:rPr>
                <w:color w:val="000000"/>
              </w:rPr>
              <w:t>Характеристика</w:t>
            </w:r>
            <w:r w:rsidRPr="00501836">
              <w:rPr>
                <w:color w:val="000000"/>
              </w:rPr>
              <w:t xml:space="preserve"> героев</w:t>
            </w:r>
            <w:r>
              <w:rPr>
                <w:color w:val="000000"/>
              </w:rPr>
              <w:t xml:space="preserve"> «Повести о детстве».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A26863">
            <w:pPr>
              <w:rPr>
                <w:color w:val="000000"/>
              </w:rPr>
            </w:pPr>
            <w:r>
              <w:rPr>
                <w:color w:val="000000"/>
              </w:rPr>
              <w:t xml:space="preserve">Духовный мир главного героя повести. </w:t>
            </w:r>
            <w:r w:rsidRPr="00501836">
              <w:rPr>
                <w:color w:val="000000"/>
              </w:rPr>
              <w:t>Оптимистическое восприятие окружающего мира</w:t>
            </w:r>
            <w:r>
              <w:rPr>
                <w:color w:val="000000"/>
              </w:rPr>
              <w:t>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D442B9">
            <w:pPr>
              <w:rPr>
                <w:color w:val="000000"/>
              </w:rPr>
            </w:pPr>
            <w:r w:rsidRPr="00501836">
              <w:rPr>
                <w:color w:val="000000"/>
              </w:rPr>
              <w:t>Классное с</w:t>
            </w:r>
            <w:r>
              <w:rPr>
                <w:color w:val="000000"/>
              </w:rPr>
              <w:t>очинение «Каким мне запомнился главный герой повести Ф. Гладкова</w:t>
            </w:r>
            <w:r w:rsidRPr="00501836">
              <w:rPr>
                <w:color w:val="000000"/>
              </w:rPr>
              <w:t>?»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D87ABF" w:rsidRDefault="004B62E3" w:rsidP="00D87ABF">
            <w:pPr>
              <w:spacing w:line="276" w:lineRule="auto"/>
              <w:jc w:val="both"/>
            </w:pPr>
            <w:r>
              <w:t>М.П. Смирнова «Материнский дом»</w:t>
            </w:r>
            <w:r w:rsidRPr="00501836">
              <w:t>,</w:t>
            </w:r>
            <w:r>
              <w:t xml:space="preserve"> «Пройдись по пензенскому краю…».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D87ABF" w:rsidRDefault="004B62E3" w:rsidP="00D87ABF">
            <w:pPr>
              <w:spacing w:line="276" w:lineRule="auto"/>
              <w:jc w:val="both"/>
            </w:pPr>
            <w:r>
              <w:t>Д. Злобина «Станция страны», «Я родилась не горожанкой…».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D87ABF" w:rsidRDefault="004B62E3" w:rsidP="00D87ABF">
            <w:pPr>
              <w:spacing w:line="276" w:lineRule="auto"/>
              <w:jc w:val="both"/>
            </w:pPr>
            <w:r>
              <w:t xml:space="preserve">Ф. </w:t>
            </w:r>
            <w:proofErr w:type="spellStart"/>
            <w:r>
              <w:t>Ракушин</w:t>
            </w:r>
            <w:proofErr w:type="spellEnd"/>
            <w:r>
              <w:t xml:space="preserve"> «Женские слёзы».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27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D87ABF" w:rsidRDefault="004B62E3" w:rsidP="00D87ABF">
            <w:pPr>
              <w:spacing w:line="276" w:lineRule="auto"/>
              <w:jc w:val="both"/>
            </w:pPr>
            <w:r>
              <w:t>О. Савин «Какой отзвенел уже век его…», «Гроза над Земетчином», «Уза», «Степей круговое раздолье…».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28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D87ABF" w:rsidRDefault="004B62E3" w:rsidP="00D87ABF">
            <w:pPr>
              <w:spacing w:line="276" w:lineRule="auto"/>
              <w:jc w:val="both"/>
            </w:pPr>
            <w:r>
              <w:t xml:space="preserve">А. Сазонов «Отцовский дом…», «Соловьи поют за </w:t>
            </w:r>
            <w:proofErr w:type="spellStart"/>
            <w:r>
              <w:t>Хопром</w:t>
            </w:r>
            <w:proofErr w:type="spellEnd"/>
            <w:r>
              <w:t>…», «Проводы зимы», «Край мой пензенский».</w:t>
            </w:r>
          </w:p>
        </w:tc>
      </w:tr>
      <w:tr w:rsidR="004B62E3" w:rsidRPr="00F24E31" w:rsidTr="009269FD">
        <w:trPr>
          <w:trHeight w:val="238"/>
        </w:trPr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29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2C2218" w:rsidRDefault="004B62E3" w:rsidP="00D87ABF">
            <w:pPr>
              <w:spacing w:line="276" w:lineRule="auto"/>
              <w:jc w:val="both"/>
            </w:pPr>
            <w:r>
              <w:t xml:space="preserve">Н. </w:t>
            </w:r>
            <w:proofErr w:type="spellStart"/>
            <w:r>
              <w:t>Почивалин</w:t>
            </w:r>
            <w:proofErr w:type="spellEnd"/>
            <w:r>
              <w:t xml:space="preserve"> «Мары», «</w:t>
            </w:r>
            <w:proofErr w:type="spellStart"/>
            <w:r>
              <w:t>Няньга</w:t>
            </w:r>
            <w:proofErr w:type="spellEnd"/>
            <w:r>
              <w:t xml:space="preserve">», «На </w:t>
            </w:r>
            <w:proofErr w:type="spellStart"/>
            <w:r>
              <w:t>Хопре</w:t>
            </w:r>
            <w:proofErr w:type="spellEnd"/>
            <w:r>
              <w:t>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2C2218" w:rsidRDefault="004B62E3" w:rsidP="00B263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основания города в повести В. Канина «На тропе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Батыевой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Композиция повести.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31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501836" w:rsidRDefault="004B62E3" w:rsidP="00B26325">
            <w:pPr>
              <w:rPr>
                <w:color w:val="000000"/>
              </w:rPr>
            </w:pPr>
            <w:r>
              <w:rPr>
                <w:color w:val="000000"/>
              </w:rPr>
              <w:t>Анализ глав «Град-</w:t>
            </w:r>
            <w:proofErr w:type="spellStart"/>
            <w:r>
              <w:rPr>
                <w:color w:val="000000"/>
              </w:rPr>
              <w:t>оберегатель</w:t>
            </w:r>
            <w:proofErr w:type="spellEnd"/>
            <w:r>
              <w:rPr>
                <w:color w:val="000000"/>
              </w:rPr>
              <w:t xml:space="preserve">», «Старые </w:t>
            </w:r>
            <w:proofErr w:type="spellStart"/>
            <w:r>
              <w:rPr>
                <w:color w:val="000000"/>
              </w:rPr>
              <w:t>други</w:t>
            </w:r>
            <w:proofErr w:type="spellEnd"/>
            <w:r>
              <w:rPr>
                <w:color w:val="000000"/>
              </w:rPr>
              <w:t>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F24E31" w:rsidRDefault="004B62E3" w:rsidP="00B26325">
            <w:pPr>
              <w:tabs>
                <w:tab w:val="left" w:pos="1029"/>
              </w:tabs>
              <w:jc w:val="both"/>
            </w:pPr>
            <w:r>
              <w:rPr>
                <w:color w:val="000000"/>
              </w:rPr>
              <w:t>Анализ главы «</w:t>
            </w:r>
            <w:proofErr w:type="spellStart"/>
            <w:r>
              <w:rPr>
                <w:color w:val="000000"/>
              </w:rPr>
              <w:t>Пензяки</w:t>
            </w:r>
            <w:proofErr w:type="spellEnd"/>
            <w:r>
              <w:rPr>
                <w:color w:val="000000"/>
              </w:rPr>
              <w:t>-лесовики».</w:t>
            </w:r>
          </w:p>
        </w:tc>
      </w:tr>
      <w:tr w:rsidR="004B62E3" w:rsidRPr="00F24E31" w:rsidTr="00B26325">
        <w:tc>
          <w:tcPr>
            <w:tcW w:w="851" w:type="dxa"/>
          </w:tcPr>
          <w:p w:rsidR="004B62E3" w:rsidRDefault="004B62E3" w:rsidP="00B26325">
            <w:pPr>
              <w:tabs>
                <w:tab w:val="left" w:pos="1029"/>
              </w:tabs>
              <w:jc w:val="center"/>
            </w:pPr>
            <w:r>
              <w:t>33</w:t>
            </w:r>
          </w:p>
        </w:tc>
        <w:tc>
          <w:tcPr>
            <w:tcW w:w="709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B26325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8F0669" w:rsidRDefault="004B62E3" w:rsidP="009D27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«Пенза – моя вдохновительница…». Конкурс творческих работ.</w:t>
            </w:r>
          </w:p>
        </w:tc>
      </w:tr>
      <w:tr w:rsidR="004B62E3" w:rsidRPr="00F24E31" w:rsidTr="00DC5357">
        <w:tc>
          <w:tcPr>
            <w:tcW w:w="851" w:type="dxa"/>
          </w:tcPr>
          <w:p w:rsidR="004B62E3" w:rsidRDefault="004B62E3" w:rsidP="00DC5357">
            <w:pPr>
              <w:tabs>
                <w:tab w:val="left" w:pos="1029"/>
              </w:tabs>
              <w:jc w:val="center"/>
            </w:pPr>
            <w:r>
              <w:t>34</w:t>
            </w:r>
          </w:p>
        </w:tc>
        <w:tc>
          <w:tcPr>
            <w:tcW w:w="709" w:type="dxa"/>
          </w:tcPr>
          <w:p w:rsidR="004B62E3" w:rsidRPr="00524D36" w:rsidRDefault="004B62E3" w:rsidP="00DC5357">
            <w:pPr>
              <w:tabs>
                <w:tab w:val="left" w:pos="1029"/>
              </w:tabs>
            </w:pPr>
          </w:p>
        </w:tc>
        <w:tc>
          <w:tcPr>
            <w:tcW w:w="851" w:type="dxa"/>
          </w:tcPr>
          <w:p w:rsidR="004B62E3" w:rsidRPr="00524D36" w:rsidRDefault="004B62E3" w:rsidP="00DC5357">
            <w:pPr>
              <w:tabs>
                <w:tab w:val="left" w:pos="1029"/>
              </w:tabs>
            </w:pPr>
          </w:p>
        </w:tc>
        <w:tc>
          <w:tcPr>
            <w:tcW w:w="8363" w:type="dxa"/>
          </w:tcPr>
          <w:p w:rsidR="004B62E3" w:rsidRPr="008F0669" w:rsidRDefault="004B62E3" w:rsidP="00DC53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Литературный ринг «Знатоки родного края».</w:t>
            </w:r>
          </w:p>
        </w:tc>
      </w:tr>
    </w:tbl>
    <w:p w:rsidR="004B62E3" w:rsidRDefault="004B62E3" w:rsidP="003636DA">
      <w:r>
        <w:t xml:space="preserve"> </w:t>
      </w:r>
    </w:p>
    <w:p w:rsidR="004B62E3" w:rsidRDefault="004B62E3" w:rsidP="003636DA"/>
    <w:p w:rsidR="004B62E3" w:rsidRPr="00403D69" w:rsidRDefault="004B62E3" w:rsidP="003636D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62E3" w:rsidRDefault="004B62E3"/>
    <w:sectPr w:rsidR="004B62E3" w:rsidSect="0099001A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0CE1"/>
    <w:multiLevelType w:val="hybridMultilevel"/>
    <w:tmpl w:val="88E8D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B265A"/>
    <w:multiLevelType w:val="hybridMultilevel"/>
    <w:tmpl w:val="2694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C54E4"/>
    <w:multiLevelType w:val="hybridMultilevel"/>
    <w:tmpl w:val="0778E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C3B0C"/>
    <w:multiLevelType w:val="hybridMultilevel"/>
    <w:tmpl w:val="B93A8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45F8C"/>
    <w:multiLevelType w:val="hybridMultilevel"/>
    <w:tmpl w:val="779A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13665"/>
    <w:multiLevelType w:val="hybridMultilevel"/>
    <w:tmpl w:val="2324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6DA"/>
    <w:rsid w:val="000054F6"/>
    <w:rsid w:val="00020C0F"/>
    <w:rsid w:val="000421CE"/>
    <w:rsid w:val="00055E63"/>
    <w:rsid w:val="0005681E"/>
    <w:rsid w:val="00087D5F"/>
    <w:rsid w:val="00093AE3"/>
    <w:rsid w:val="0009423D"/>
    <w:rsid w:val="000B505D"/>
    <w:rsid w:val="001124B3"/>
    <w:rsid w:val="00124AFE"/>
    <w:rsid w:val="001456E8"/>
    <w:rsid w:val="00173169"/>
    <w:rsid w:val="001B6BFB"/>
    <w:rsid w:val="00230B06"/>
    <w:rsid w:val="002C18B0"/>
    <w:rsid w:val="002C2218"/>
    <w:rsid w:val="002D40A1"/>
    <w:rsid w:val="002F0626"/>
    <w:rsid w:val="00304063"/>
    <w:rsid w:val="0032273D"/>
    <w:rsid w:val="003636DA"/>
    <w:rsid w:val="00365793"/>
    <w:rsid w:val="0037449E"/>
    <w:rsid w:val="003A0B9D"/>
    <w:rsid w:val="003A18B8"/>
    <w:rsid w:val="003D1FC0"/>
    <w:rsid w:val="00403D69"/>
    <w:rsid w:val="00443699"/>
    <w:rsid w:val="004A61A8"/>
    <w:rsid w:val="004B62E3"/>
    <w:rsid w:val="004B66BC"/>
    <w:rsid w:val="00501836"/>
    <w:rsid w:val="00514EF0"/>
    <w:rsid w:val="00524D36"/>
    <w:rsid w:val="005511DB"/>
    <w:rsid w:val="00590E08"/>
    <w:rsid w:val="005E0D9A"/>
    <w:rsid w:val="006228BF"/>
    <w:rsid w:val="006245A5"/>
    <w:rsid w:val="00690600"/>
    <w:rsid w:val="006E361E"/>
    <w:rsid w:val="006F4DD9"/>
    <w:rsid w:val="0076502C"/>
    <w:rsid w:val="00783123"/>
    <w:rsid w:val="007E01BD"/>
    <w:rsid w:val="0081694D"/>
    <w:rsid w:val="00836169"/>
    <w:rsid w:val="008804EF"/>
    <w:rsid w:val="00892AEF"/>
    <w:rsid w:val="008B47AA"/>
    <w:rsid w:val="008D0E92"/>
    <w:rsid w:val="008F0669"/>
    <w:rsid w:val="00912195"/>
    <w:rsid w:val="00925EBA"/>
    <w:rsid w:val="009269FD"/>
    <w:rsid w:val="00941A32"/>
    <w:rsid w:val="00980D96"/>
    <w:rsid w:val="0099001A"/>
    <w:rsid w:val="009B59E7"/>
    <w:rsid w:val="009D271A"/>
    <w:rsid w:val="00A05992"/>
    <w:rsid w:val="00A26863"/>
    <w:rsid w:val="00A26CB9"/>
    <w:rsid w:val="00A575EB"/>
    <w:rsid w:val="00A77486"/>
    <w:rsid w:val="00AA36E0"/>
    <w:rsid w:val="00AF06E6"/>
    <w:rsid w:val="00B17492"/>
    <w:rsid w:val="00B2256E"/>
    <w:rsid w:val="00B26325"/>
    <w:rsid w:val="00B427F1"/>
    <w:rsid w:val="00B670B6"/>
    <w:rsid w:val="00B81CBE"/>
    <w:rsid w:val="00BA00C7"/>
    <w:rsid w:val="00BB5837"/>
    <w:rsid w:val="00BC1222"/>
    <w:rsid w:val="00CD02DF"/>
    <w:rsid w:val="00D05F7D"/>
    <w:rsid w:val="00D442B9"/>
    <w:rsid w:val="00D7056C"/>
    <w:rsid w:val="00D8399C"/>
    <w:rsid w:val="00D87ABF"/>
    <w:rsid w:val="00DC5357"/>
    <w:rsid w:val="00E12D3F"/>
    <w:rsid w:val="00E24DE1"/>
    <w:rsid w:val="00E41052"/>
    <w:rsid w:val="00E5172C"/>
    <w:rsid w:val="00EA6EC1"/>
    <w:rsid w:val="00F028AC"/>
    <w:rsid w:val="00F24E31"/>
    <w:rsid w:val="00F87DCA"/>
    <w:rsid w:val="00FA4289"/>
    <w:rsid w:val="00FE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D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636DA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D70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2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228B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Михаил</cp:lastModifiedBy>
  <cp:revision>43</cp:revision>
  <cp:lastPrinted>2018-08-28T08:45:00Z</cp:lastPrinted>
  <dcterms:created xsi:type="dcterms:W3CDTF">2014-07-12T06:24:00Z</dcterms:created>
  <dcterms:modified xsi:type="dcterms:W3CDTF">2018-09-03T15:53:00Z</dcterms:modified>
</cp:coreProperties>
</file>